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35C53" w14:textId="138B92C8" w:rsidR="002671B9" w:rsidRDefault="0041046A" w:rsidP="0041046A">
      <w:pPr>
        <w:jc w:val="center"/>
        <w:rPr>
          <w:sz w:val="24"/>
          <w:szCs w:val="24"/>
        </w:rPr>
      </w:pPr>
      <w:r>
        <w:rPr>
          <w:sz w:val="24"/>
          <w:szCs w:val="24"/>
        </w:rPr>
        <w:t>AGENDA</w:t>
      </w:r>
    </w:p>
    <w:p w14:paraId="1F1877EF" w14:textId="035B9F8E" w:rsidR="0041046A" w:rsidRDefault="0041046A" w:rsidP="0041046A">
      <w:pPr>
        <w:jc w:val="center"/>
        <w:rPr>
          <w:sz w:val="24"/>
          <w:szCs w:val="24"/>
        </w:rPr>
      </w:pPr>
      <w:r>
        <w:rPr>
          <w:sz w:val="24"/>
          <w:szCs w:val="24"/>
        </w:rPr>
        <w:t>Pomfret EPDC</w:t>
      </w:r>
    </w:p>
    <w:p w14:paraId="6A555979" w14:textId="00744D85" w:rsidR="0041046A" w:rsidRDefault="0041046A" w:rsidP="0041046A">
      <w:pPr>
        <w:jc w:val="center"/>
        <w:rPr>
          <w:sz w:val="24"/>
          <w:szCs w:val="24"/>
        </w:rPr>
      </w:pPr>
      <w:r>
        <w:rPr>
          <w:sz w:val="24"/>
          <w:szCs w:val="24"/>
        </w:rPr>
        <w:t>Pomfret Community Center</w:t>
      </w:r>
    </w:p>
    <w:p w14:paraId="7A00E4D0" w14:textId="131A90EA" w:rsidR="0041046A" w:rsidRDefault="0041046A" w:rsidP="0041046A">
      <w:pPr>
        <w:jc w:val="center"/>
        <w:rPr>
          <w:sz w:val="24"/>
          <w:szCs w:val="24"/>
        </w:rPr>
      </w:pPr>
      <w:r>
        <w:rPr>
          <w:sz w:val="24"/>
          <w:szCs w:val="24"/>
        </w:rPr>
        <w:t>8:00AM</w:t>
      </w:r>
    </w:p>
    <w:p w14:paraId="2082D64A" w14:textId="3180ED67" w:rsidR="0041046A" w:rsidRDefault="0041046A" w:rsidP="0041046A">
      <w:pPr>
        <w:jc w:val="center"/>
        <w:rPr>
          <w:sz w:val="24"/>
          <w:szCs w:val="24"/>
        </w:rPr>
      </w:pPr>
      <w:r>
        <w:rPr>
          <w:sz w:val="24"/>
          <w:szCs w:val="24"/>
        </w:rPr>
        <w:t>12/12/2023</w:t>
      </w:r>
    </w:p>
    <w:p w14:paraId="055B2731" w14:textId="77777777" w:rsidR="0041046A" w:rsidRDefault="0041046A" w:rsidP="0041046A">
      <w:pPr>
        <w:jc w:val="center"/>
        <w:rPr>
          <w:sz w:val="24"/>
          <w:szCs w:val="24"/>
        </w:rPr>
      </w:pPr>
    </w:p>
    <w:p w14:paraId="01B7B1FD" w14:textId="479B87B4" w:rsidR="0041046A" w:rsidRDefault="0041046A" w:rsidP="0041046A">
      <w:pPr>
        <w:rPr>
          <w:sz w:val="24"/>
          <w:szCs w:val="24"/>
        </w:rPr>
      </w:pPr>
      <w:r>
        <w:rPr>
          <w:sz w:val="24"/>
          <w:szCs w:val="24"/>
        </w:rPr>
        <w:t>Call to order:</w:t>
      </w:r>
    </w:p>
    <w:p w14:paraId="277645CC" w14:textId="77777777" w:rsidR="0041046A" w:rsidRDefault="0041046A" w:rsidP="0041046A">
      <w:pPr>
        <w:rPr>
          <w:sz w:val="24"/>
          <w:szCs w:val="24"/>
        </w:rPr>
      </w:pPr>
    </w:p>
    <w:p w14:paraId="2F5C395A" w14:textId="15133F49" w:rsidR="0041046A" w:rsidRDefault="0041046A" w:rsidP="0041046A">
      <w:pPr>
        <w:rPr>
          <w:sz w:val="24"/>
          <w:szCs w:val="24"/>
        </w:rPr>
      </w:pPr>
      <w:r>
        <w:rPr>
          <w:sz w:val="24"/>
          <w:szCs w:val="24"/>
        </w:rPr>
        <w:t>Present:</w:t>
      </w:r>
    </w:p>
    <w:p w14:paraId="3BC80633" w14:textId="77777777" w:rsidR="0041046A" w:rsidRDefault="0041046A" w:rsidP="0041046A">
      <w:pPr>
        <w:rPr>
          <w:sz w:val="24"/>
          <w:szCs w:val="24"/>
        </w:rPr>
      </w:pPr>
    </w:p>
    <w:p w14:paraId="12E3A203" w14:textId="16DB10C3" w:rsidR="0041046A" w:rsidRDefault="0041046A" w:rsidP="0041046A">
      <w:pPr>
        <w:rPr>
          <w:sz w:val="24"/>
          <w:szCs w:val="24"/>
        </w:rPr>
      </w:pPr>
      <w:r>
        <w:rPr>
          <w:sz w:val="24"/>
          <w:szCs w:val="24"/>
        </w:rPr>
        <w:t>Approval of minutes 11/14/2023</w:t>
      </w:r>
    </w:p>
    <w:p w14:paraId="63ECFB0E" w14:textId="77777777" w:rsidR="0041046A" w:rsidRDefault="0041046A" w:rsidP="0041046A">
      <w:pPr>
        <w:rPr>
          <w:sz w:val="24"/>
          <w:szCs w:val="24"/>
        </w:rPr>
      </w:pPr>
    </w:p>
    <w:p w14:paraId="5BD839FE" w14:textId="6E5EA699" w:rsidR="0041046A" w:rsidRDefault="0041046A" w:rsidP="0041046A">
      <w:pPr>
        <w:rPr>
          <w:sz w:val="24"/>
          <w:szCs w:val="24"/>
        </w:rPr>
      </w:pPr>
      <w:r>
        <w:rPr>
          <w:sz w:val="24"/>
          <w:szCs w:val="24"/>
        </w:rPr>
        <w:t>Election of officers:</w:t>
      </w:r>
    </w:p>
    <w:p w14:paraId="4EEEE3D0" w14:textId="77777777" w:rsidR="0041046A" w:rsidRDefault="0041046A" w:rsidP="0041046A">
      <w:pPr>
        <w:rPr>
          <w:sz w:val="24"/>
          <w:szCs w:val="24"/>
        </w:rPr>
      </w:pPr>
    </w:p>
    <w:p w14:paraId="38697CCC" w14:textId="06DA1FF5" w:rsidR="0041046A" w:rsidRDefault="0041046A" w:rsidP="0041046A">
      <w:pPr>
        <w:rPr>
          <w:sz w:val="24"/>
          <w:szCs w:val="24"/>
        </w:rPr>
      </w:pPr>
      <w:r>
        <w:rPr>
          <w:sz w:val="24"/>
          <w:szCs w:val="24"/>
        </w:rPr>
        <w:t>Old Business:</w:t>
      </w:r>
    </w:p>
    <w:p w14:paraId="2FABDB1D" w14:textId="4C50E2DD" w:rsidR="0041046A" w:rsidRDefault="0041046A" w:rsidP="0041046A">
      <w:pPr>
        <w:rPr>
          <w:sz w:val="24"/>
          <w:szCs w:val="24"/>
        </w:rPr>
      </w:pPr>
      <w:r>
        <w:rPr>
          <w:sz w:val="24"/>
          <w:szCs w:val="24"/>
        </w:rPr>
        <w:t xml:space="preserve">  ERTD update:</w:t>
      </w:r>
    </w:p>
    <w:p w14:paraId="0C101CE6" w14:textId="77777777" w:rsidR="0041046A" w:rsidRDefault="0041046A" w:rsidP="0041046A">
      <w:pPr>
        <w:rPr>
          <w:sz w:val="24"/>
          <w:szCs w:val="24"/>
        </w:rPr>
      </w:pPr>
    </w:p>
    <w:p w14:paraId="3C7A445D" w14:textId="13F58D2D" w:rsidR="0041046A" w:rsidRDefault="0041046A" w:rsidP="0041046A">
      <w:pPr>
        <w:rPr>
          <w:sz w:val="24"/>
          <w:szCs w:val="24"/>
        </w:rPr>
      </w:pPr>
      <w:r>
        <w:rPr>
          <w:sz w:val="24"/>
          <w:szCs w:val="24"/>
        </w:rPr>
        <w:t xml:space="preserve">  Pomfret Proprietors update:</w:t>
      </w:r>
    </w:p>
    <w:p w14:paraId="7D1504BE" w14:textId="2A63E210" w:rsidR="0041046A" w:rsidRDefault="0041046A" w:rsidP="0041046A">
      <w:pPr>
        <w:rPr>
          <w:sz w:val="24"/>
          <w:szCs w:val="24"/>
        </w:rPr>
      </w:pPr>
      <w:r>
        <w:rPr>
          <w:sz w:val="24"/>
          <w:szCs w:val="24"/>
        </w:rPr>
        <w:t xml:space="preserve"> </w:t>
      </w:r>
    </w:p>
    <w:p w14:paraId="55BDBF72" w14:textId="669FF4FD" w:rsidR="0041046A" w:rsidRDefault="0041046A" w:rsidP="0041046A">
      <w:pPr>
        <w:rPr>
          <w:sz w:val="24"/>
          <w:szCs w:val="24"/>
        </w:rPr>
      </w:pPr>
      <w:r>
        <w:rPr>
          <w:sz w:val="24"/>
          <w:szCs w:val="24"/>
        </w:rPr>
        <w:t xml:space="preserve">  Sustainable CT update:</w:t>
      </w:r>
    </w:p>
    <w:p w14:paraId="3D49B6C8" w14:textId="77777777" w:rsidR="0041046A" w:rsidRDefault="0041046A" w:rsidP="0041046A">
      <w:pPr>
        <w:rPr>
          <w:sz w:val="24"/>
          <w:szCs w:val="24"/>
        </w:rPr>
      </w:pPr>
    </w:p>
    <w:p w14:paraId="2AEF749A" w14:textId="1DC67408" w:rsidR="0041046A" w:rsidRDefault="0041046A" w:rsidP="0041046A">
      <w:pPr>
        <w:rPr>
          <w:sz w:val="24"/>
          <w:szCs w:val="24"/>
        </w:rPr>
      </w:pPr>
      <w:r>
        <w:rPr>
          <w:sz w:val="24"/>
          <w:szCs w:val="24"/>
        </w:rPr>
        <w:t>New Business:</w:t>
      </w:r>
    </w:p>
    <w:p w14:paraId="73253C37" w14:textId="0E05E5F6" w:rsidR="0041046A" w:rsidRDefault="0041046A" w:rsidP="0041046A">
      <w:pPr>
        <w:rPr>
          <w:sz w:val="24"/>
          <w:szCs w:val="24"/>
        </w:rPr>
      </w:pPr>
      <w:r>
        <w:rPr>
          <w:sz w:val="24"/>
          <w:szCs w:val="24"/>
        </w:rPr>
        <w:t xml:space="preserve">   Goals for 2024:</w:t>
      </w:r>
    </w:p>
    <w:p w14:paraId="0D2F64F1" w14:textId="77777777" w:rsidR="0041046A" w:rsidRDefault="0041046A" w:rsidP="0041046A">
      <w:pPr>
        <w:rPr>
          <w:sz w:val="24"/>
          <w:szCs w:val="24"/>
        </w:rPr>
      </w:pPr>
    </w:p>
    <w:p w14:paraId="2C6F1F83" w14:textId="616943AB" w:rsidR="0041046A" w:rsidRDefault="0041046A" w:rsidP="0041046A">
      <w:pPr>
        <w:rPr>
          <w:sz w:val="24"/>
          <w:szCs w:val="24"/>
        </w:rPr>
      </w:pPr>
      <w:r>
        <w:rPr>
          <w:sz w:val="24"/>
          <w:szCs w:val="24"/>
        </w:rPr>
        <w:t>Other:</w:t>
      </w:r>
    </w:p>
    <w:p w14:paraId="5ECAED31" w14:textId="77777777" w:rsidR="0041046A" w:rsidRDefault="0041046A" w:rsidP="0041046A">
      <w:pPr>
        <w:rPr>
          <w:sz w:val="24"/>
          <w:szCs w:val="24"/>
        </w:rPr>
      </w:pPr>
    </w:p>
    <w:p w14:paraId="02FFBC64" w14:textId="585C6BF5" w:rsidR="0041046A" w:rsidRDefault="0041046A" w:rsidP="0041046A">
      <w:pPr>
        <w:rPr>
          <w:sz w:val="24"/>
          <w:szCs w:val="24"/>
        </w:rPr>
      </w:pPr>
      <w:r>
        <w:rPr>
          <w:sz w:val="24"/>
          <w:szCs w:val="24"/>
        </w:rPr>
        <w:t>Adjournment:</w:t>
      </w:r>
    </w:p>
    <w:p w14:paraId="4C6A719C" w14:textId="641A6D97" w:rsidR="0041046A" w:rsidRDefault="0041046A" w:rsidP="0041046A">
      <w:pPr>
        <w:jc w:val="center"/>
        <w:rPr>
          <w:sz w:val="24"/>
          <w:szCs w:val="24"/>
        </w:rPr>
      </w:pPr>
      <w:r>
        <w:rPr>
          <w:sz w:val="24"/>
          <w:szCs w:val="24"/>
        </w:rPr>
        <w:t>MISSION STATEMENT</w:t>
      </w:r>
    </w:p>
    <w:p w14:paraId="2984D20B" w14:textId="26716A6A" w:rsidR="0041046A" w:rsidRDefault="0041046A" w:rsidP="0041046A">
      <w:pPr>
        <w:jc w:val="center"/>
        <w:rPr>
          <w:sz w:val="24"/>
          <w:szCs w:val="24"/>
        </w:rPr>
      </w:pPr>
      <w:r>
        <w:rPr>
          <w:sz w:val="24"/>
          <w:szCs w:val="24"/>
        </w:rPr>
        <w:t>The mission of Pomfret Economic Development Commission is to foster economic growth for the Town which will enhance employment opportunities, broaden the tax base, and maintain the rural New England character of the town we call home.</w:t>
      </w:r>
    </w:p>
    <w:p w14:paraId="5B088F78" w14:textId="7274D638" w:rsidR="0041046A" w:rsidRPr="0041046A" w:rsidRDefault="0041046A" w:rsidP="0041046A">
      <w:pPr>
        <w:rPr>
          <w:sz w:val="24"/>
          <w:szCs w:val="24"/>
        </w:rPr>
      </w:pPr>
      <w:r>
        <w:rPr>
          <w:sz w:val="24"/>
          <w:szCs w:val="24"/>
        </w:rPr>
        <w:t xml:space="preserve"> </w:t>
      </w:r>
    </w:p>
    <w:sectPr w:rsidR="0041046A" w:rsidRPr="004104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46A"/>
    <w:rsid w:val="002671B9"/>
    <w:rsid w:val="0041046A"/>
    <w:rsid w:val="00F37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3FBD7"/>
  <w15:chartTrackingRefBased/>
  <w15:docId w15:val="{2C414A74-61EB-4B43-8F84-BE5395769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81</Words>
  <Characters>462</Characters>
  <Application>Microsoft Office Word</Application>
  <DocSecurity>0</DocSecurity>
  <Lines>3</Lines>
  <Paragraphs>1</Paragraphs>
  <ScaleCrop>false</ScaleCrop>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tracy</dc:creator>
  <cp:keywords/>
  <dc:description/>
  <cp:lastModifiedBy>charlie tracy</cp:lastModifiedBy>
  <cp:revision>1</cp:revision>
  <dcterms:created xsi:type="dcterms:W3CDTF">2023-12-11T11:23:00Z</dcterms:created>
  <dcterms:modified xsi:type="dcterms:W3CDTF">2023-12-11T11:31:00Z</dcterms:modified>
</cp:coreProperties>
</file>