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5579" w14:textId="7961B245" w:rsidR="002671B9" w:rsidRDefault="0092393A" w:rsidP="0092393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400FC8D" w14:textId="028D60E1" w:rsidR="0092393A" w:rsidRDefault="0092393A" w:rsidP="0092393A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04CA4B38" w14:textId="7ADF6FC1" w:rsidR="0092393A" w:rsidRDefault="0092393A" w:rsidP="0092393A">
      <w:pPr>
        <w:jc w:val="center"/>
        <w:rPr>
          <w:sz w:val="24"/>
          <w:szCs w:val="24"/>
        </w:rPr>
      </w:pPr>
      <w:r>
        <w:rPr>
          <w:sz w:val="24"/>
          <w:szCs w:val="24"/>
        </w:rPr>
        <w:t>9/14/2021</w:t>
      </w:r>
    </w:p>
    <w:p w14:paraId="2A6271E4" w14:textId="30B8889B" w:rsidR="0092393A" w:rsidRDefault="0092393A" w:rsidP="0092393A">
      <w:pPr>
        <w:rPr>
          <w:sz w:val="24"/>
          <w:szCs w:val="24"/>
        </w:rPr>
      </w:pPr>
      <w:r>
        <w:rPr>
          <w:sz w:val="24"/>
          <w:szCs w:val="24"/>
        </w:rPr>
        <w:t>Present: John Folsom, Mary Collins, Charlie Tracy, Maureen Nicholson, Gail Gwiazdowski</w:t>
      </w:r>
    </w:p>
    <w:p w14:paraId="325D7089" w14:textId="36C806CB" w:rsidR="0092393A" w:rsidRDefault="0092393A" w:rsidP="0092393A">
      <w:pPr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32B95A7C" w14:textId="1E24C3C1" w:rsidR="0092393A" w:rsidRDefault="0092393A" w:rsidP="0092393A">
      <w:pPr>
        <w:rPr>
          <w:sz w:val="24"/>
          <w:szCs w:val="24"/>
        </w:rPr>
      </w:pPr>
      <w:r>
        <w:rPr>
          <w:sz w:val="24"/>
          <w:szCs w:val="24"/>
        </w:rPr>
        <w:t>Special Guest: Gail Gwiazdowski Pomfret’s tax assessor made a presentation concerning her department and the upcoming Personal Property Declaration form that businesses are required to fill out on a yearly basis. The discussion was enlightening and informative. As a result of the discussion the Tax Assessor’s Dept. will be putting out a “frequently asked questions” document to help in filling out the Personal Property Declaration along with other questions that arise from her dept.</w:t>
      </w:r>
    </w:p>
    <w:p w14:paraId="03768521" w14:textId="00E40127" w:rsidR="0092393A" w:rsidRDefault="0092393A" w:rsidP="0092393A">
      <w:pPr>
        <w:rPr>
          <w:sz w:val="24"/>
          <w:szCs w:val="24"/>
        </w:rPr>
      </w:pPr>
      <w:r>
        <w:rPr>
          <w:sz w:val="24"/>
          <w:szCs w:val="24"/>
        </w:rPr>
        <w:t>Old Business: Pomfret Proprietors will be meeting on Friday</w:t>
      </w:r>
      <w:r w:rsidR="00C54A4C">
        <w:rPr>
          <w:sz w:val="24"/>
          <w:szCs w:val="24"/>
        </w:rPr>
        <w:t xml:space="preserve"> 9/17/2021 at the Vanilla Bean.</w:t>
      </w:r>
    </w:p>
    <w:p w14:paraId="460CDF5A" w14:textId="560DC8C0" w:rsidR="00C54A4C" w:rsidRDefault="00C54A4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Sustainable CT The documents have been sent in and the results will be presented in early November.</w:t>
      </w:r>
    </w:p>
    <w:p w14:paraId="69DB4544" w14:textId="6CA287DE" w:rsidR="00C54A4C" w:rsidRDefault="00C54A4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Air Line Trail: The Town has purchased a 141+/- acre piece of land near the town hall. A portion of this land is being used by the New England Mountain Biking Association to create an 8-mile coarse within this property. There will be access to the Air Line Trail creating a substantial riding experience. This land will also be used for horseback riding and again with the access to the Air Line Trail, the riding experience has great potential.</w:t>
      </w:r>
    </w:p>
    <w:p w14:paraId="324332C8" w14:textId="50D4093F" w:rsidR="00C54A4C" w:rsidRDefault="00C54A4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P&amp;Z ADU Update: The Planning and Zoning Commission will host a public hearing on Wednesday 9/15/2021 to discuss the proposed ADU amendment to our Town’s Zoning regulations.</w:t>
      </w:r>
    </w:p>
    <w:p w14:paraId="71738622" w14:textId="1B96D08D" w:rsidR="00C54A4C" w:rsidRDefault="00C54A4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Unhoused Update: To date less than 50% of the Renter’s relief funds have been applied for in CT. The threshold </w:t>
      </w:r>
      <w:r w:rsidR="00CA466C">
        <w:rPr>
          <w:sz w:val="24"/>
          <w:szCs w:val="24"/>
        </w:rPr>
        <w:t>for continued funding is 65%.</w:t>
      </w:r>
    </w:p>
    <w:p w14:paraId="03CB6B4C" w14:textId="6895DB22" w:rsidR="00CA466C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t>New Business: Letter to BOS and P&amp;Z concerning changing regulations to account for EV capable housing was presented.</w:t>
      </w:r>
    </w:p>
    <w:p w14:paraId="5804A71A" w14:textId="3B8F75FE" w:rsidR="00CA466C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American Recovery Act. The BOS has been meeting with several groups to discuss the best way to use the $1,200,000 that the Federal Govt. has allocated to Pomfret for Covid relief.</w:t>
      </w:r>
    </w:p>
    <w:p w14:paraId="09AE65F2" w14:textId="719C362D" w:rsidR="00CA466C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Scarecrow Event: The Pomfret Scarecrow event will be held from 10/10/2021 through 10/31/2021. </w:t>
      </w:r>
    </w:p>
    <w:p w14:paraId="10D7585B" w14:textId="1C2812DC" w:rsidR="00CA466C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Equestrian Center for Sturbridge: It was noted that Sturbridge Mass is being discussed as a location for an Equestrian Center.</w:t>
      </w:r>
    </w:p>
    <w:p w14:paraId="486850E5" w14:textId="0C088F1A" w:rsidR="00CA466C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Five Year Plan: It has been put on the table that we should be discussing a five-year plan. 59 months left.</w:t>
      </w:r>
    </w:p>
    <w:p w14:paraId="3F668182" w14:textId="6194E986" w:rsidR="00CA466C" w:rsidRPr="0092393A" w:rsidRDefault="00CA466C" w:rsidP="0092393A">
      <w:pPr>
        <w:rPr>
          <w:sz w:val="24"/>
          <w:szCs w:val="24"/>
        </w:rPr>
      </w:pPr>
      <w:r>
        <w:rPr>
          <w:sz w:val="24"/>
          <w:szCs w:val="24"/>
        </w:rPr>
        <w:t>Adjournment: 9:10 AM</w:t>
      </w:r>
    </w:p>
    <w:sectPr w:rsidR="00CA466C" w:rsidRPr="0092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3A"/>
    <w:rsid w:val="002671B9"/>
    <w:rsid w:val="0092393A"/>
    <w:rsid w:val="00C54A4C"/>
    <w:rsid w:val="00CA466C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90F6"/>
  <w15:chartTrackingRefBased/>
  <w15:docId w15:val="{DB7E9836-A1D7-484A-B03D-F38DA55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2021-10-11T05:35:00Z</dcterms:created>
  <dcterms:modified xsi:type="dcterms:W3CDTF">2021-10-11T06:03:00Z</dcterms:modified>
</cp:coreProperties>
</file>