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3B24" w14:textId="77777777" w:rsidR="00C74233" w:rsidRPr="00C61B57" w:rsidRDefault="00C74233" w:rsidP="00C74233">
      <w:pPr>
        <w:widowControl w:val="0"/>
        <w:autoSpaceDE w:val="0"/>
        <w:autoSpaceDN w:val="0"/>
        <w:adjustRightInd w:val="0"/>
        <w:jc w:val="center"/>
        <w:rPr>
          <w:rFonts w:asciiTheme="majorHAnsi" w:hAnsiTheme="majorHAnsi" w:cs="0“^ˇ"/>
        </w:rPr>
      </w:pPr>
      <w:r w:rsidRPr="00C61B57">
        <w:rPr>
          <w:rFonts w:asciiTheme="majorHAnsi" w:hAnsiTheme="majorHAnsi" w:cs="0“^ˇ"/>
        </w:rPr>
        <w:t>Pomfret Public Library</w:t>
      </w:r>
    </w:p>
    <w:p w14:paraId="04B0CD64" w14:textId="77777777" w:rsidR="00C74233" w:rsidRPr="00C61B57" w:rsidRDefault="00C74233" w:rsidP="00C74233">
      <w:pPr>
        <w:widowControl w:val="0"/>
        <w:autoSpaceDE w:val="0"/>
        <w:autoSpaceDN w:val="0"/>
        <w:adjustRightInd w:val="0"/>
        <w:jc w:val="center"/>
        <w:rPr>
          <w:rFonts w:asciiTheme="majorHAnsi" w:hAnsiTheme="majorHAnsi" w:cs="0“^ˇ"/>
        </w:rPr>
      </w:pPr>
      <w:r w:rsidRPr="00C61B57">
        <w:rPr>
          <w:rFonts w:asciiTheme="majorHAnsi" w:hAnsiTheme="majorHAnsi" w:cs="0“^ˇ"/>
        </w:rPr>
        <w:t>Board of Trustees</w:t>
      </w:r>
    </w:p>
    <w:p w14:paraId="0DC42BBB" w14:textId="0AD03E21" w:rsidR="00C74233" w:rsidRPr="00C61B57" w:rsidRDefault="00533EB7" w:rsidP="00C74233">
      <w:pPr>
        <w:widowControl w:val="0"/>
        <w:autoSpaceDE w:val="0"/>
        <w:autoSpaceDN w:val="0"/>
        <w:adjustRightInd w:val="0"/>
        <w:jc w:val="center"/>
        <w:rPr>
          <w:rFonts w:asciiTheme="majorHAnsi" w:hAnsiTheme="majorHAnsi" w:cs="0“^ˇ"/>
        </w:rPr>
      </w:pPr>
      <w:proofErr w:type="spellStart"/>
      <w:r>
        <w:rPr>
          <w:rFonts w:asciiTheme="majorHAnsi" w:hAnsiTheme="majorHAnsi" w:cs="0“^ˇ"/>
        </w:rPr>
        <w:t>MInutes</w:t>
      </w:r>
      <w:proofErr w:type="spellEnd"/>
    </w:p>
    <w:p w14:paraId="39CE5377" w14:textId="5036107B" w:rsidR="00C74233" w:rsidRPr="00C61B57" w:rsidRDefault="00B30239" w:rsidP="00C74233">
      <w:pPr>
        <w:widowControl w:val="0"/>
        <w:autoSpaceDE w:val="0"/>
        <w:autoSpaceDN w:val="0"/>
        <w:adjustRightInd w:val="0"/>
        <w:jc w:val="center"/>
        <w:rPr>
          <w:rFonts w:asciiTheme="majorHAnsi" w:hAnsiTheme="majorHAnsi" w:cs="0“^ˇ"/>
        </w:rPr>
      </w:pPr>
      <w:r>
        <w:rPr>
          <w:rFonts w:asciiTheme="majorHAnsi" w:hAnsiTheme="majorHAnsi" w:cs="0“^ˇ"/>
        </w:rPr>
        <w:t>March 12</w:t>
      </w:r>
      <w:r w:rsidR="00C74233" w:rsidRPr="00C61B57">
        <w:rPr>
          <w:rFonts w:asciiTheme="majorHAnsi" w:hAnsiTheme="majorHAnsi" w:cs="0“^ˇ"/>
        </w:rPr>
        <w:t>, 2019</w:t>
      </w:r>
    </w:p>
    <w:p w14:paraId="3B64CE5A" w14:textId="77777777" w:rsidR="00C74233" w:rsidRPr="00C61B57" w:rsidRDefault="00C74233" w:rsidP="00C74233">
      <w:pPr>
        <w:widowControl w:val="0"/>
        <w:autoSpaceDE w:val="0"/>
        <w:autoSpaceDN w:val="0"/>
        <w:adjustRightInd w:val="0"/>
        <w:jc w:val="center"/>
        <w:rPr>
          <w:rFonts w:asciiTheme="majorHAnsi" w:hAnsiTheme="majorHAnsi" w:cs="0“^ˇ"/>
        </w:rPr>
      </w:pPr>
      <w:r w:rsidRPr="00C61B57">
        <w:rPr>
          <w:rFonts w:asciiTheme="majorHAnsi" w:hAnsiTheme="majorHAnsi" w:cs="0“^ˇ"/>
        </w:rPr>
        <w:t>7:00 PM at the library</w:t>
      </w:r>
    </w:p>
    <w:p w14:paraId="254D2F89" w14:textId="77777777" w:rsidR="00C74233" w:rsidRDefault="00C74233" w:rsidP="00C74233">
      <w:pPr>
        <w:widowControl w:val="0"/>
        <w:autoSpaceDE w:val="0"/>
        <w:autoSpaceDN w:val="0"/>
        <w:adjustRightInd w:val="0"/>
        <w:rPr>
          <w:rFonts w:ascii="0“^ˇ" w:hAnsi="0“^ˇ" w:cs="0“^ˇ"/>
          <w:sz w:val="22"/>
          <w:szCs w:val="22"/>
        </w:rPr>
      </w:pPr>
    </w:p>
    <w:p w14:paraId="1D255045" w14:textId="20A3CFD0" w:rsidR="00C74233" w:rsidRDefault="00533EB7" w:rsidP="00C74233">
      <w:pPr>
        <w:widowControl w:val="0"/>
        <w:autoSpaceDE w:val="0"/>
        <w:autoSpaceDN w:val="0"/>
        <w:adjustRightInd w:val="0"/>
        <w:rPr>
          <w:rFonts w:ascii="0“^ˇ" w:hAnsi="0“^ˇ" w:cs="0“^ˇ"/>
          <w:sz w:val="22"/>
          <w:szCs w:val="22"/>
        </w:rPr>
      </w:pPr>
      <w:r w:rsidRPr="00533EB7">
        <w:rPr>
          <w:rFonts w:ascii="0“^ˇ" w:hAnsi="0“^ˇ" w:cs="0“^ˇ"/>
          <w:b/>
          <w:sz w:val="22"/>
          <w:szCs w:val="22"/>
        </w:rPr>
        <w:t>In Attendance:</w:t>
      </w:r>
      <w:r>
        <w:rPr>
          <w:rFonts w:ascii="0“^ˇ" w:hAnsi="0“^ˇ" w:cs="0“^ˇ"/>
          <w:sz w:val="22"/>
          <w:szCs w:val="22"/>
        </w:rPr>
        <w:t xml:space="preserve"> Sally Rogers, David Ring, </w:t>
      </w:r>
      <w:proofErr w:type="spellStart"/>
      <w:r>
        <w:rPr>
          <w:rFonts w:ascii="0“^ˇ" w:hAnsi="0“^ˇ" w:cs="0“^ˇ"/>
          <w:sz w:val="22"/>
          <w:szCs w:val="22"/>
        </w:rPr>
        <w:t>Cris</w:t>
      </w:r>
      <w:proofErr w:type="spellEnd"/>
      <w:r>
        <w:rPr>
          <w:rFonts w:ascii="0“^ˇ" w:hAnsi="0“^ˇ" w:cs="0“^ˇ"/>
          <w:sz w:val="22"/>
          <w:szCs w:val="22"/>
        </w:rPr>
        <w:t xml:space="preserve"> Cadiz, Sylvia </w:t>
      </w:r>
      <w:proofErr w:type="spellStart"/>
      <w:r>
        <w:rPr>
          <w:rFonts w:ascii="0“^ˇ" w:hAnsi="0“^ˇ" w:cs="0“^ˇ"/>
          <w:sz w:val="22"/>
          <w:szCs w:val="22"/>
        </w:rPr>
        <w:t>Danenhower</w:t>
      </w:r>
      <w:proofErr w:type="spellEnd"/>
      <w:r>
        <w:rPr>
          <w:rFonts w:ascii="0“^ˇ" w:hAnsi="0“^ˇ" w:cs="0“^ˇ"/>
          <w:sz w:val="22"/>
          <w:szCs w:val="22"/>
        </w:rPr>
        <w:t xml:space="preserve">, Ann </w:t>
      </w:r>
      <w:proofErr w:type="spellStart"/>
      <w:r>
        <w:rPr>
          <w:rFonts w:ascii="0“^ˇ" w:hAnsi="0“^ˇ" w:cs="0“^ˇ"/>
          <w:sz w:val="22"/>
          <w:szCs w:val="22"/>
        </w:rPr>
        <w:t>Hinchman</w:t>
      </w:r>
      <w:proofErr w:type="spellEnd"/>
      <w:r>
        <w:rPr>
          <w:rFonts w:ascii="0“^ˇ" w:hAnsi="0“^ˇ" w:cs="0“^ˇ"/>
          <w:sz w:val="22"/>
          <w:szCs w:val="22"/>
        </w:rPr>
        <w:t xml:space="preserve">, Ann Hennen, Laurie Bell, Ginger </w:t>
      </w:r>
      <w:proofErr w:type="spellStart"/>
      <w:r>
        <w:rPr>
          <w:rFonts w:ascii="0“^ˇ" w:hAnsi="0“^ˇ" w:cs="0“^ˇ"/>
          <w:sz w:val="22"/>
          <w:szCs w:val="22"/>
        </w:rPr>
        <w:t>Lusa</w:t>
      </w:r>
      <w:proofErr w:type="spellEnd"/>
      <w:r>
        <w:rPr>
          <w:rFonts w:ascii="0“^ˇ" w:hAnsi="0“^ˇ" w:cs="0“^ˇ"/>
          <w:sz w:val="22"/>
          <w:szCs w:val="22"/>
        </w:rPr>
        <w:t>, Liz Cartier</w:t>
      </w:r>
    </w:p>
    <w:p w14:paraId="2CF6CA9A" w14:textId="12C73C70" w:rsidR="00533EB7" w:rsidRDefault="00533EB7" w:rsidP="00C74233">
      <w:pPr>
        <w:widowControl w:val="0"/>
        <w:autoSpaceDE w:val="0"/>
        <w:autoSpaceDN w:val="0"/>
        <w:adjustRightInd w:val="0"/>
        <w:rPr>
          <w:rFonts w:ascii="0“^ˇ" w:hAnsi="0“^ˇ" w:cs="0“^ˇ"/>
          <w:sz w:val="22"/>
          <w:szCs w:val="22"/>
        </w:rPr>
      </w:pPr>
    </w:p>
    <w:p w14:paraId="00664D1D" w14:textId="1EC3E2F1" w:rsidR="00533EB7" w:rsidRDefault="00533EB7" w:rsidP="00C74233">
      <w:pPr>
        <w:widowControl w:val="0"/>
        <w:autoSpaceDE w:val="0"/>
        <w:autoSpaceDN w:val="0"/>
        <w:adjustRightInd w:val="0"/>
        <w:rPr>
          <w:rFonts w:ascii="0“^ˇ" w:hAnsi="0“^ˇ" w:cs="0“^ˇ"/>
          <w:sz w:val="22"/>
          <w:szCs w:val="22"/>
        </w:rPr>
      </w:pPr>
      <w:r>
        <w:rPr>
          <w:rFonts w:ascii="0“^ˇ" w:hAnsi="0“^ˇ" w:cs="0“^ˇ"/>
          <w:sz w:val="22"/>
          <w:szCs w:val="22"/>
        </w:rPr>
        <w:t>Called to order at 7:07PM</w:t>
      </w:r>
    </w:p>
    <w:p w14:paraId="74652D58" w14:textId="77777777" w:rsidR="00533EB7" w:rsidRDefault="00533EB7" w:rsidP="00C74233">
      <w:pPr>
        <w:widowControl w:val="0"/>
        <w:autoSpaceDE w:val="0"/>
        <w:autoSpaceDN w:val="0"/>
        <w:adjustRightInd w:val="0"/>
        <w:rPr>
          <w:rFonts w:ascii="0“^ˇ" w:hAnsi="0“^ˇ" w:cs="0“^ˇ"/>
          <w:sz w:val="22"/>
          <w:szCs w:val="22"/>
        </w:rPr>
      </w:pPr>
    </w:p>
    <w:p w14:paraId="3B853511" w14:textId="78B912A8" w:rsidR="00C74233" w:rsidRDefault="00C74233" w:rsidP="00533EB7">
      <w:pPr>
        <w:widowControl w:val="0"/>
        <w:autoSpaceDE w:val="0"/>
        <w:autoSpaceDN w:val="0"/>
        <w:adjustRightInd w:val="0"/>
        <w:rPr>
          <w:rFonts w:asciiTheme="majorHAnsi" w:hAnsiTheme="majorHAnsi" w:cs="0“^ˇ"/>
          <w:b/>
        </w:rPr>
      </w:pPr>
      <w:r w:rsidRPr="00533EB7">
        <w:rPr>
          <w:rFonts w:asciiTheme="majorHAnsi" w:hAnsiTheme="majorHAnsi" w:cs="0“^ˇ"/>
          <w:b/>
        </w:rPr>
        <w:t>A</w:t>
      </w:r>
      <w:r w:rsidR="00B30239" w:rsidRPr="00533EB7">
        <w:rPr>
          <w:rFonts w:asciiTheme="majorHAnsi" w:hAnsiTheme="majorHAnsi" w:cs="0“^ˇ"/>
          <w:b/>
        </w:rPr>
        <w:t>cceptance of Minutes of January 8</w:t>
      </w:r>
      <w:r w:rsidR="004B529A" w:rsidRPr="00533EB7">
        <w:rPr>
          <w:rFonts w:asciiTheme="majorHAnsi" w:hAnsiTheme="majorHAnsi" w:cs="0“^ˇ"/>
          <w:b/>
        </w:rPr>
        <w:t>,</w:t>
      </w:r>
      <w:r w:rsidR="00B30239" w:rsidRPr="00533EB7">
        <w:rPr>
          <w:rFonts w:asciiTheme="majorHAnsi" w:hAnsiTheme="majorHAnsi" w:cs="0“^ˇ"/>
          <w:b/>
        </w:rPr>
        <w:t xml:space="preserve"> 2019</w:t>
      </w:r>
      <w:r w:rsidRPr="00533EB7">
        <w:rPr>
          <w:rFonts w:asciiTheme="majorHAnsi" w:hAnsiTheme="majorHAnsi" w:cs="0“^ˇ"/>
          <w:b/>
        </w:rPr>
        <w:t xml:space="preserve"> meeting</w:t>
      </w:r>
    </w:p>
    <w:p w14:paraId="2D370063" w14:textId="41CC1E6F" w:rsidR="00533EB7" w:rsidRPr="00533EB7" w:rsidRDefault="00533EB7" w:rsidP="00533EB7">
      <w:pPr>
        <w:widowControl w:val="0"/>
        <w:autoSpaceDE w:val="0"/>
        <w:autoSpaceDN w:val="0"/>
        <w:adjustRightInd w:val="0"/>
        <w:ind w:firstLine="720"/>
        <w:rPr>
          <w:rFonts w:asciiTheme="majorHAnsi" w:hAnsiTheme="majorHAnsi" w:cs="0“^ˇ"/>
        </w:rPr>
      </w:pPr>
      <w:r w:rsidRPr="00533EB7">
        <w:rPr>
          <w:rFonts w:asciiTheme="majorHAnsi" w:hAnsiTheme="majorHAnsi" w:cs="0“^ˇ"/>
        </w:rPr>
        <w:t>Accepted unanimously with small changes</w:t>
      </w:r>
    </w:p>
    <w:p w14:paraId="010A93FD" w14:textId="0042A1AB" w:rsidR="00533EB7" w:rsidRPr="00533EB7" w:rsidRDefault="00533EB7" w:rsidP="00533EB7">
      <w:pPr>
        <w:widowControl w:val="0"/>
        <w:autoSpaceDE w:val="0"/>
        <w:autoSpaceDN w:val="0"/>
        <w:adjustRightInd w:val="0"/>
        <w:rPr>
          <w:rFonts w:asciiTheme="majorHAnsi" w:hAnsiTheme="majorHAnsi" w:cs="0“^ˇ"/>
        </w:rPr>
      </w:pPr>
    </w:p>
    <w:p w14:paraId="0051AA64" w14:textId="3D3EF505" w:rsidR="00C74233" w:rsidRDefault="00C74233" w:rsidP="00533EB7">
      <w:pPr>
        <w:widowControl w:val="0"/>
        <w:autoSpaceDE w:val="0"/>
        <w:autoSpaceDN w:val="0"/>
        <w:adjustRightInd w:val="0"/>
        <w:rPr>
          <w:rFonts w:asciiTheme="majorHAnsi" w:hAnsiTheme="majorHAnsi" w:cs="0“^ˇ"/>
          <w:b/>
        </w:rPr>
      </w:pPr>
      <w:r w:rsidRPr="00533EB7">
        <w:rPr>
          <w:rFonts w:asciiTheme="majorHAnsi" w:hAnsiTheme="majorHAnsi" w:cs="0“^ˇ"/>
          <w:b/>
        </w:rPr>
        <w:t>Treasurer’s Report</w:t>
      </w:r>
      <w:r w:rsidR="00533EB7">
        <w:rPr>
          <w:rFonts w:asciiTheme="majorHAnsi" w:hAnsiTheme="majorHAnsi" w:cs="0“^ˇ"/>
          <w:b/>
        </w:rPr>
        <w:t>: Liz Cartier</w:t>
      </w:r>
    </w:p>
    <w:p w14:paraId="334A9FC0" w14:textId="5900B92D"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 </w:t>
      </w:r>
      <w:r w:rsidRPr="00533EB7">
        <w:rPr>
          <w:rFonts w:asciiTheme="majorHAnsi" w:hAnsiTheme="majorHAnsi" w:cs="0“^ˇ"/>
        </w:rPr>
        <w:t>Motion to accept; SR move; C</w:t>
      </w:r>
      <w:r w:rsidR="00083200">
        <w:rPr>
          <w:rFonts w:asciiTheme="majorHAnsi" w:hAnsiTheme="majorHAnsi" w:cs="0“^ˇ"/>
        </w:rPr>
        <w:t>C</w:t>
      </w:r>
      <w:r w:rsidRPr="00533EB7">
        <w:rPr>
          <w:rFonts w:asciiTheme="majorHAnsi" w:hAnsiTheme="majorHAnsi" w:cs="0“^ˇ"/>
        </w:rPr>
        <w:t xml:space="preserve"> 2</w:t>
      </w:r>
      <w:r w:rsidRPr="00533EB7">
        <w:rPr>
          <w:rFonts w:asciiTheme="majorHAnsi" w:hAnsiTheme="majorHAnsi" w:cs="0“^ˇ"/>
          <w:vertAlign w:val="superscript"/>
        </w:rPr>
        <w:t>nd</w:t>
      </w:r>
      <w:r w:rsidRPr="00533EB7">
        <w:rPr>
          <w:rFonts w:asciiTheme="majorHAnsi" w:hAnsiTheme="majorHAnsi" w:cs="0“^ˇ"/>
        </w:rPr>
        <w:t>. Approved unanimously</w:t>
      </w:r>
    </w:p>
    <w:p w14:paraId="30635361" w14:textId="322195CB"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Fund Balances: $1600 for architect; Deal/Blomberg: architect and RPC; Eliz. Woods- Jr. Library Guild</w:t>
      </w:r>
    </w:p>
    <w:p w14:paraId="5802704E" w14:textId="4D7C5919" w:rsidR="00C74233" w:rsidRDefault="00C74233" w:rsidP="00533EB7">
      <w:pPr>
        <w:widowControl w:val="0"/>
        <w:autoSpaceDE w:val="0"/>
        <w:autoSpaceDN w:val="0"/>
        <w:adjustRightInd w:val="0"/>
        <w:rPr>
          <w:rFonts w:asciiTheme="majorHAnsi" w:hAnsiTheme="majorHAnsi" w:cs="0“^ˇ"/>
          <w:b/>
        </w:rPr>
      </w:pPr>
      <w:r w:rsidRPr="00533EB7">
        <w:rPr>
          <w:rFonts w:asciiTheme="majorHAnsi" w:hAnsiTheme="majorHAnsi" w:cs="0“^ˇ"/>
          <w:b/>
        </w:rPr>
        <w:t>Librarian’s Report</w:t>
      </w:r>
    </w:p>
    <w:p w14:paraId="3672F172" w14:textId="24BFDDE9" w:rsidR="00533EB7" w:rsidRDefault="00533EB7" w:rsidP="00533EB7">
      <w:pPr>
        <w:pStyle w:val="ListParagraph"/>
        <w:widowControl w:val="0"/>
        <w:numPr>
          <w:ilvl w:val="0"/>
          <w:numId w:val="7"/>
        </w:numPr>
        <w:autoSpaceDE w:val="0"/>
        <w:autoSpaceDN w:val="0"/>
        <w:adjustRightInd w:val="0"/>
        <w:rPr>
          <w:rFonts w:asciiTheme="majorHAnsi" w:hAnsiTheme="majorHAnsi" w:cs="0“^ˇ"/>
        </w:rPr>
      </w:pPr>
      <w:proofErr w:type="spellStart"/>
      <w:r w:rsidRPr="00533EB7">
        <w:rPr>
          <w:rFonts w:asciiTheme="majorHAnsi" w:hAnsiTheme="majorHAnsi" w:cs="0“^ˇ"/>
        </w:rPr>
        <w:t>Pom</w:t>
      </w:r>
      <w:proofErr w:type="spellEnd"/>
      <w:r w:rsidRPr="00533EB7">
        <w:rPr>
          <w:rFonts w:asciiTheme="majorHAnsi" w:hAnsiTheme="majorHAnsi" w:cs="0“^ˇ"/>
        </w:rPr>
        <w:t xml:space="preserve"> Con a hit!</w:t>
      </w:r>
      <w:r>
        <w:rPr>
          <w:rFonts w:asciiTheme="majorHAnsi" w:hAnsiTheme="majorHAnsi" w:cs="0“^ˇ"/>
        </w:rPr>
        <w:t xml:space="preserve"> 100-120 attendees</w:t>
      </w:r>
    </w:p>
    <w:p w14:paraId="6FB10324" w14:textId="239AB39C"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Requested the Library </w:t>
      </w:r>
      <w:proofErr w:type="spellStart"/>
      <w:r>
        <w:rPr>
          <w:rFonts w:asciiTheme="majorHAnsi" w:hAnsiTheme="majorHAnsi" w:cs="0“^ˇ"/>
        </w:rPr>
        <w:t>Ass’t</w:t>
      </w:r>
      <w:proofErr w:type="spellEnd"/>
      <w:r>
        <w:rPr>
          <w:rFonts w:asciiTheme="majorHAnsi" w:hAnsiTheme="majorHAnsi" w:cs="0“^ˇ"/>
        </w:rPr>
        <w:t xml:space="preserve"> be increased to 28 hrs./wk.  Haven’t heard back yet.</w:t>
      </w:r>
    </w:p>
    <w:p w14:paraId="00E923EB" w14:textId="1E82A986"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Working on inventory, cleaning up catalog and shelving errors.</w:t>
      </w:r>
    </w:p>
    <w:p w14:paraId="15AE39AC" w14:textId="30FFB48D"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May need to close library during sewer and parking lot construction.  Maybe use the time for staff PD or special project.</w:t>
      </w:r>
    </w:p>
    <w:p w14:paraId="5CBE55B2" w14:textId="54784ECC"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Approx. $13,000 is potentially available from the various funds (could be used toward building fund). </w:t>
      </w:r>
    </w:p>
    <w:p w14:paraId="2673D309" w14:textId="409DEAE2"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SR moves that we leave all moneys (with exception of Averill and </w:t>
      </w:r>
      <w:proofErr w:type="gramStart"/>
      <w:r>
        <w:rPr>
          <w:rFonts w:asciiTheme="majorHAnsi" w:hAnsiTheme="majorHAnsi" w:cs="0“^ˇ"/>
        </w:rPr>
        <w:t>Overlock)in</w:t>
      </w:r>
      <w:proofErr w:type="gramEnd"/>
      <w:r>
        <w:rPr>
          <w:rFonts w:asciiTheme="majorHAnsi" w:hAnsiTheme="majorHAnsi" w:cs="0“^ˇ"/>
        </w:rPr>
        <w:t xml:space="preserve"> the CF</w:t>
      </w:r>
      <w:r w:rsidR="00083200">
        <w:rPr>
          <w:rFonts w:asciiTheme="majorHAnsi" w:hAnsiTheme="majorHAnsi" w:cs="0“^ˇ"/>
        </w:rPr>
        <w:t xml:space="preserve"> F</w:t>
      </w:r>
      <w:r>
        <w:rPr>
          <w:rFonts w:asciiTheme="majorHAnsi" w:hAnsiTheme="majorHAnsi" w:cs="0“^ˇ"/>
        </w:rPr>
        <w:t>und until such time that we need them. DR 2</w:t>
      </w:r>
      <w:r w:rsidRPr="00533EB7">
        <w:rPr>
          <w:rFonts w:asciiTheme="majorHAnsi" w:hAnsiTheme="majorHAnsi" w:cs="0“^ˇ"/>
          <w:vertAlign w:val="superscript"/>
        </w:rPr>
        <w:t>nd</w:t>
      </w:r>
      <w:r>
        <w:rPr>
          <w:rFonts w:asciiTheme="majorHAnsi" w:hAnsiTheme="majorHAnsi" w:cs="0“^ˇ"/>
        </w:rPr>
        <w:t>. Passed</w:t>
      </w:r>
    </w:p>
    <w:p w14:paraId="3A472A67" w14:textId="45D4EA6C" w:rsidR="00533EB7" w:rsidRDefault="00533EB7" w:rsidP="00533EB7">
      <w:pPr>
        <w:pStyle w:val="ListParagraph"/>
        <w:widowControl w:val="0"/>
        <w:numPr>
          <w:ilvl w:val="0"/>
          <w:numId w:val="7"/>
        </w:numPr>
        <w:autoSpaceDE w:val="0"/>
        <w:autoSpaceDN w:val="0"/>
        <w:adjustRightInd w:val="0"/>
        <w:rPr>
          <w:rFonts w:asciiTheme="majorHAnsi" w:hAnsiTheme="majorHAnsi" w:cs="0“^ˇ"/>
        </w:rPr>
      </w:pPr>
      <w:r w:rsidRPr="00533EB7">
        <w:rPr>
          <w:rFonts w:asciiTheme="majorHAnsi" w:hAnsiTheme="majorHAnsi" w:cs="0“^ˇ"/>
        </w:rPr>
        <w:t>Sylvia has one quote for $1650 to paint the North side of the building.</w:t>
      </w:r>
      <w:r>
        <w:rPr>
          <w:rFonts w:asciiTheme="majorHAnsi" w:hAnsiTheme="majorHAnsi" w:cs="0“^ˇ"/>
        </w:rPr>
        <w:t xml:space="preserve"> She’s waiting for 2 more quotes.</w:t>
      </w:r>
    </w:p>
    <w:p w14:paraId="143217F7" w14:textId="0242E846"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The painting was not put in the annual budget.  Town should pay for it, capital and non-recurring expenditures.</w:t>
      </w:r>
    </w:p>
    <w:p w14:paraId="709B4018" w14:textId="38EB2C14" w:rsidR="00C74233" w:rsidRDefault="00C74233" w:rsidP="00533EB7">
      <w:pPr>
        <w:widowControl w:val="0"/>
        <w:autoSpaceDE w:val="0"/>
        <w:autoSpaceDN w:val="0"/>
        <w:adjustRightInd w:val="0"/>
        <w:rPr>
          <w:rFonts w:asciiTheme="majorHAnsi" w:hAnsiTheme="majorHAnsi" w:cs="0“^ˇ"/>
          <w:b/>
        </w:rPr>
      </w:pPr>
      <w:r w:rsidRPr="00533EB7">
        <w:rPr>
          <w:rFonts w:asciiTheme="majorHAnsi" w:hAnsiTheme="majorHAnsi" w:cs="0“^ˇ"/>
          <w:b/>
        </w:rPr>
        <w:t>Friends of the Library Report</w:t>
      </w:r>
    </w:p>
    <w:p w14:paraId="3106DABA" w14:textId="5DA8FE8E"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Annual book sale on May 4. Need volunteers</w:t>
      </w:r>
    </w:p>
    <w:p w14:paraId="0EF6C631" w14:textId="5BD570BD" w:rsidR="00C74233" w:rsidRDefault="00533EB7" w:rsidP="00533EB7">
      <w:pPr>
        <w:widowControl w:val="0"/>
        <w:autoSpaceDE w:val="0"/>
        <w:autoSpaceDN w:val="0"/>
        <w:adjustRightInd w:val="0"/>
        <w:rPr>
          <w:rFonts w:asciiTheme="majorHAnsi" w:hAnsiTheme="majorHAnsi" w:cs="0“^ˇ"/>
          <w:b/>
        </w:rPr>
      </w:pPr>
      <w:r>
        <w:rPr>
          <w:rFonts w:asciiTheme="majorHAnsi" w:hAnsiTheme="majorHAnsi" w:cs="0“^ˇ"/>
          <w:b/>
        </w:rPr>
        <w:t>Fundraising Exploratory Committee</w:t>
      </w:r>
      <w:r w:rsidR="00C74233" w:rsidRPr="00533EB7">
        <w:rPr>
          <w:rFonts w:asciiTheme="majorHAnsi" w:hAnsiTheme="majorHAnsi" w:cs="0“^ˇ"/>
          <w:b/>
        </w:rPr>
        <w:t xml:space="preserve"> Report</w:t>
      </w:r>
    </w:p>
    <w:p w14:paraId="4FFBE87B" w14:textId="6644D772"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sidRPr="00533EB7">
        <w:rPr>
          <w:rFonts w:asciiTheme="majorHAnsi" w:hAnsiTheme="majorHAnsi" w:cs="0“^ˇ"/>
        </w:rPr>
        <w:t>FREC met last night and finalized an RFP (request for proposal) for fundraising consultant.</w:t>
      </w:r>
      <w:r>
        <w:rPr>
          <w:rFonts w:asciiTheme="majorHAnsi" w:hAnsiTheme="majorHAnsi" w:cs="0“^ˇ"/>
        </w:rPr>
        <w:t xml:space="preserve">  We set a week for interviews and will make a recommendation at the May board meeting. Discussed possible consultants to receive RFP’s.</w:t>
      </w:r>
    </w:p>
    <w:p w14:paraId="2C1E07D0" w14:textId="76A5A732" w:rsidR="00C74233" w:rsidRDefault="00C74233" w:rsidP="00533EB7">
      <w:pPr>
        <w:widowControl w:val="0"/>
        <w:autoSpaceDE w:val="0"/>
        <w:autoSpaceDN w:val="0"/>
        <w:adjustRightInd w:val="0"/>
        <w:rPr>
          <w:rFonts w:asciiTheme="majorHAnsi" w:hAnsiTheme="majorHAnsi" w:cs="0“^ˇ"/>
          <w:b/>
        </w:rPr>
      </w:pPr>
      <w:r w:rsidRPr="00533EB7">
        <w:rPr>
          <w:rFonts w:asciiTheme="majorHAnsi" w:hAnsiTheme="majorHAnsi" w:cs="0“^ˇ"/>
          <w:b/>
        </w:rPr>
        <w:t>Endowment Report</w:t>
      </w:r>
    </w:p>
    <w:p w14:paraId="4C0C2745" w14:textId="0F365B68"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b/>
        </w:rPr>
      </w:pPr>
      <w:r>
        <w:rPr>
          <w:rFonts w:asciiTheme="majorHAnsi" w:hAnsiTheme="majorHAnsi" w:cs="0“^ˇ"/>
        </w:rPr>
        <w:t xml:space="preserve">Need to let </w:t>
      </w:r>
      <w:proofErr w:type="spellStart"/>
      <w:r>
        <w:rPr>
          <w:rFonts w:asciiTheme="majorHAnsi" w:hAnsiTheme="majorHAnsi" w:cs="0“^ˇ"/>
        </w:rPr>
        <w:t>Com’ty</w:t>
      </w:r>
      <w:proofErr w:type="spellEnd"/>
      <w:r>
        <w:rPr>
          <w:rFonts w:asciiTheme="majorHAnsi" w:hAnsiTheme="majorHAnsi" w:cs="0“^ˇ"/>
        </w:rPr>
        <w:t xml:space="preserve"> Foundation know which funds we want disbursed to us.  They grow if we don’t disburse them.</w:t>
      </w:r>
    </w:p>
    <w:p w14:paraId="171E9161" w14:textId="5BA710F9" w:rsidR="00C74233" w:rsidRDefault="00C74233" w:rsidP="00533EB7">
      <w:pPr>
        <w:pStyle w:val="ListParagraph"/>
        <w:widowControl w:val="0"/>
        <w:autoSpaceDE w:val="0"/>
        <w:autoSpaceDN w:val="0"/>
        <w:adjustRightInd w:val="0"/>
        <w:rPr>
          <w:rFonts w:asciiTheme="majorHAnsi" w:hAnsiTheme="majorHAnsi" w:cs="0“^ˇ"/>
          <w:b/>
        </w:rPr>
      </w:pPr>
    </w:p>
    <w:p w14:paraId="33430696" w14:textId="77777777" w:rsidR="00533EB7" w:rsidRPr="00533EB7" w:rsidRDefault="00533EB7" w:rsidP="00533EB7">
      <w:pPr>
        <w:pStyle w:val="ListParagraph"/>
        <w:widowControl w:val="0"/>
        <w:autoSpaceDE w:val="0"/>
        <w:autoSpaceDN w:val="0"/>
        <w:adjustRightInd w:val="0"/>
        <w:rPr>
          <w:rFonts w:asciiTheme="majorHAnsi" w:hAnsiTheme="majorHAnsi" w:cs="0“^ˇ"/>
          <w:b/>
        </w:rPr>
      </w:pPr>
    </w:p>
    <w:p w14:paraId="0ABBEF6A" w14:textId="77777777" w:rsidR="00C74233" w:rsidRPr="00533EB7" w:rsidRDefault="00C74233" w:rsidP="00C74233">
      <w:pPr>
        <w:widowControl w:val="0"/>
        <w:autoSpaceDE w:val="0"/>
        <w:autoSpaceDN w:val="0"/>
        <w:adjustRightInd w:val="0"/>
        <w:rPr>
          <w:rFonts w:asciiTheme="majorHAnsi" w:hAnsiTheme="majorHAnsi" w:cs="0“^ˇ"/>
          <w:b/>
        </w:rPr>
      </w:pPr>
    </w:p>
    <w:p w14:paraId="66DC5952" w14:textId="77777777" w:rsidR="00C74233" w:rsidRPr="00533EB7" w:rsidRDefault="00C74233" w:rsidP="00C74233">
      <w:pPr>
        <w:widowControl w:val="0"/>
        <w:autoSpaceDE w:val="0"/>
        <w:autoSpaceDN w:val="0"/>
        <w:adjustRightInd w:val="0"/>
        <w:rPr>
          <w:rFonts w:asciiTheme="majorHAnsi" w:hAnsiTheme="majorHAnsi" w:cs="0“^ˇ"/>
          <w:b/>
        </w:rPr>
      </w:pPr>
      <w:r w:rsidRPr="00533EB7">
        <w:rPr>
          <w:rFonts w:asciiTheme="majorHAnsi" w:hAnsiTheme="majorHAnsi" w:cs="0“^ˇ"/>
          <w:b/>
        </w:rPr>
        <w:lastRenderedPageBreak/>
        <w:t>Old Business</w:t>
      </w:r>
    </w:p>
    <w:p w14:paraId="2E5B9840" w14:textId="2D607213" w:rsidR="00C74233" w:rsidRDefault="003D0F37" w:rsidP="006810EA">
      <w:pPr>
        <w:pStyle w:val="ListParagraph"/>
        <w:widowControl w:val="0"/>
        <w:numPr>
          <w:ilvl w:val="0"/>
          <w:numId w:val="1"/>
        </w:numPr>
        <w:autoSpaceDE w:val="0"/>
        <w:autoSpaceDN w:val="0"/>
        <w:adjustRightInd w:val="0"/>
        <w:rPr>
          <w:rFonts w:asciiTheme="majorHAnsi" w:hAnsiTheme="majorHAnsi" w:cs="0“^ˇ"/>
          <w:b/>
        </w:rPr>
      </w:pPr>
      <w:r w:rsidRPr="00533EB7">
        <w:rPr>
          <w:rFonts w:asciiTheme="majorHAnsi" w:hAnsiTheme="majorHAnsi" w:cs="0“^ˇ"/>
          <w:b/>
        </w:rPr>
        <w:t>Update on property acquisition</w:t>
      </w:r>
    </w:p>
    <w:p w14:paraId="6805049D" w14:textId="2DEEEFEB"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Maureen made a formal request of 70 ft. to Pomfret School Trustees. So far, they seem amenable to this request. They would want no patio and no exits on the south side of the building.</w:t>
      </w:r>
    </w:p>
    <w:p w14:paraId="0AEC9397" w14:textId="6222277F" w:rsidR="00C74233" w:rsidRDefault="00B30239" w:rsidP="006810EA">
      <w:pPr>
        <w:pStyle w:val="ListParagraph"/>
        <w:widowControl w:val="0"/>
        <w:numPr>
          <w:ilvl w:val="0"/>
          <w:numId w:val="1"/>
        </w:numPr>
        <w:autoSpaceDE w:val="0"/>
        <w:autoSpaceDN w:val="0"/>
        <w:adjustRightInd w:val="0"/>
        <w:rPr>
          <w:rFonts w:asciiTheme="majorHAnsi" w:hAnsiTheme="majorHAnsi" w:cs="0“^ˇ"/>
          <w:b/>
        </w:rPr>
      </w:pPr>
      <w:r w:rsidRPr="00533EB7">
        <w:rPr>
          <w:rFonts w:asciiTheme="majorHAnsi" w:hAnsiTheme="majorHAnsi" w:cs="0“^ˇ"/>
          <w:b/>
        </w:rPr>
        <w:t>Update on grant</w:t>
      </w:r>
    </w:p>
    <w:p w14:paraId="53521824" w14:textId="250E40BB"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NO news</w:t>
      </w:r>
    </w:p>
    <w:p w14:paraId="30E6AE25" w14:textId="2ED6028D" w:rsidR="003D0F37" w:rsidRDefault="003D0F37" w:rsidP="003D0F37">
      <w:pPr>
        <w:pStyle w:val="ListParagraph"/>
        <w:widowControl w:val="0"/>
        <w:numPr>
          <w:ilvl w:val="0"/>
          <w:numId w:val="1"/>
        </w:numPr>
        <w:autoSpaceDE w:val="0"/>
        <w:autoSpaceDN w:val="0"/>
        <w:adjustRightInd w:val="0"/>
        <w:rPr>
          <w:rFonts w:asciiTheme="majorHAnsi" w:hAnsiTheme="majorHAnsi" w:cs="0“^ˇ"/>
          <w:b/>
        </w:rPr>
      </w:pPr>
      <w:r w:rsidRPr="00533EB7">
        <w:rPr>
          <w:rFonts w:asciiTheme="majorHAnsi" w:hAnsiTheme="majorHAnsi" w:cs="0“^ˇ"/>
          <w:b/>
        </w:rPr>
        <w:t>Update on sewer line</w:t>
      </w:r>
    </w:p>
    <w:p w14:paraId="632CB309" w14:textId="14BFB203"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sidRPr="00533EB7">
        <w:rPr>
          <w:rFonts w:asciiTheme="majorHAnsi" w:hAnsiTheme="majorHAnsi" w:cs="0“^ˇ"/>
        </w:rPr>
        <w:t>When it gets warm…</w:t>
      </w:r>
    </w:p>
    <w:p w14:paraId="1CB39451" w14:textId="191CCFD2" w:rsidR="003D0F37" w:rsidRDefault="003D0F37" w:rsidP="006810EA">
      <w:pPr>
        <w:pStyle w:val="ListParagraph"/>
        <w:widowControl w:val="0"/>
        <w:numPr>
          <w:ilvl w:val="0"/>
          <w:numId w:val="1"/>
        </w:numPr>
        <w:autoSpaceDE w:val="0"/>
        <w:autoSpaceDN w:val="0"/>
        <w:adjustRightInd w:val="0"/>
        <w:rPr>
          <w:rFonts w:asciiTheme="majorHAnsi" w:hAnsiTheme="majorHAnsi" w:cs="0“^ˇ"/>
          <w:b/>
        </w:rPr>
      </w:pPr>
      <w:r w:rsidRPr="00533EB7">
        <w:rPr>
          <w:rFonts w:asciiTheme="majorHAnsi" w:hAnsiTheme="majorHAnsi" w:cs="0“^ˇ"/>
          <w:b/>
        </w:rPr>
        <w:t>Update on parking lot</w:t>
      </w:r>
    </w:p>
    <w:p w14:paraId="015D5DA5" w14:textId="5C864C29"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b/>
        </w:rPr>
      </w:pPr>
      <w:r>
        <w:rPr>
          <w:rFonts w:asciiTheme="majorHAnsi" w:hAnsiTheme="majorHAnsi" w:cs="0“^ˇ"/>
        </w:rPr>
        <w:t>When it gets warm…</w:t>
      </w:r>
    </w:p>
    <w:p w14:paraId="304D96DB" w14:textId="77777777" w:rsidR="00C74233" w:rsidRPr="00533EB7" w:rsidRDefault="00C74233" w:rsidP="00C74233">
      <w:pPr>
        <w:widowControl w:val="0"/>
        <w:autoSpaceDE w:val="0"/>
        <w:autoSpaceDN w:val="0"/>
        <w:adjustRightInd w:val="0"/>
        <w:rPr>
          <w:rFonts w:asciiTheme="majorHAnsi" w:hAnsiTheme="majorHAnsi" w:cs="0“^ˇ"/>
          <w:b/>
        </w:rPr>
      </w:pPr>
    </w:p>
    <w:p w14:paraId="2BA12893" w14:textId="77777777" w:rsidR="00C74233" w:rsidRPr="00533EB7" w:rsidRDefault="00C74233" w:rsidP="00C74233">
      <w:pPr>
        <w:widowControl w:val="0"/>
        <w:autoSpaceDE w:val="0"/>
        <w:autoSpaceDN w:val="0"/>
        <w:adjustRightInd w:val="0"/>
        <w:rPr>
          <w:rFonts w:asciiTheme="majorHAnsi" w:hAnsiTheme="majorHAnsi" w:cs="0“^ˇ"/>
          <w:b/>
        </w:rPr>
      </w:pPr>
    </w:p>
    <w:p w14:paraId="609E6126" w14:textId="77777777" w:rsidR="00C74233" w:rsidRPr="00533EB7" w:rsidRDefault="00C74233" w:rsidP="00C74233">
      <w:pPr>
        <w:widowControl w:val="0"/>
        <w:autoSpaceDE w:val="0"/>
        <w:autoSpaceDN w:val="0"/>
        <w:adjustRightInd w:val="0"/>
        <w:rPr>
          <w:rFonts w:asciiTheme="majorHAnsi" w:hAnsiTheme="majorHAnsi" w:cs="0“^ˇ"/>
          <w:b/>
        </w:rPr>
      </w:pPr>
      <w:r w:rsidRPr="00533EB7">
        <w:rPr>
          <w:rFonts w:asciiTheme="majorHAnsi" w:hAnsiTheme="majorHAnsi" w:cs="0“^ˇ"/>
          <w:b/>
        </w:rPr>
        <w:t>New Business</w:t>
      </w:r>
    </w:p>
    <w:p w14:paraId="3701CF2A" w14:textId="492195A0" w:rsidR="00C74233" w:rsidRDefault="003D0F37" w:rsidP="00273874">
      <w:pPr>
        <w:pStyle w:val="ListParagraph"/>
        <w:widowControl w:val="0"/>
        <w:numPr>
          <w:ilvl w:val="0"/>
          <w:numId w:val="6"/>
        </w:numPr>
        <w:autoSpaceDE w:val="0"/>
        <w:autoSpaceDN w:val="0"/>
        <w:adjustRightInd w:val="0"/>
        <w:rPr>
          <w:rFonts w:asciiTheme="majorHAnsi" w:hAnsiTheme="majorHAnsi" w:cs="0“^ˇ"/>
          <w:b/>
        </w:rPr>
      </w:pPr>
      <w:r w:rsidRPr="00533EB7">
        <w:rPr>
          <w:rFonts w:asciiTheme="majorHAnsi" w:hAnsiTheme="majorHAnsi" w:cs="0“^ˇ"/>
          <w:b/>
        </w:rPr>
        <w:t xml:space="preserve">Next steps in building expansion </w:t>
      </w:r>
    </w:p>
    <w:p w14:paraId="287609A5" w14:textId="0548BCF1"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Exploratory Fundraising committee is Ginger </w:t>
      </w:r>
      <w:proofErr w:type="spellStart"/>
      <w:r>
        <w:rPr>
          <w:rFonts w:asciiTheme="majorHAnsi" w:hAnsiTheme="majorHAnsi" w:cs="0“^ˇ"/>
        </w:rPr>
        <w:t>Lusa</w:t>
      </w:r>
      <w:proofErr w:type="spellEnd"/>
      <w:r>
        <w:rPr>
          <w:rFonts w:asciiTheme="majorHAnsi" w:hAnsiTheme="majorHAnsi" w:cs="0“^ˇ"/>
        </w:rPr>
        <w:t xml:space="preserve">, Sally Rogers, </w:t>
      </w:r>
      <w:proofErr w:type="spellStart"/>
      <w:r>
        <w:rPr>
          <w:rFonts w:asciiTheme="majorHAnsi" w:hAnsiTheme="majorHAnsi" w:cs="0“^ˇ"/>
        </w:rPr>
        <w:t>Cris</w:t>
      </w:r>
      <w:proofErr w:type="spellEnd"/>
      <w:r>
        <w:rPr>
          <w:rFonts w:asciiTheme="majorHAnsi" w:hAnsiTheme="majorHAnsi" w:cs="0“^ˇ"/>
        </w:rPr>
        <w:t xml:space="preserve"> Cadiz, C</w:t>
      </w:r>
      <w:r w:rsidR="00083200">
        <w:rPr>
          <w:rFonts w:asciiTheme="majorHAnsi" w:hAnsiTheme="majorHAnsi" w:cs="0“^ˇ"/>
        </w:rPr>
        <w:t>h</w:t>
      </w:r>
      <w:r>
        <w:rPr>
          <w:rFonts w:asciiTheme="majorHAnsi" w:hAnsiTheme="majorHAnsi" w:cs="0“^ˇ"/>
        </w:rPr>
        <w:t xml:space="preserve">ristine </w:t>
      </w:r>
      <w:proofErr w:type="spellStart"/>
      <w:r>
        <w:rPr>
          <w:rFonts w:asciiTheme="majorHAnsi" w:hAnsiTheme="majorHAnsi" w:cs="0“^ˇ"/>
        </w:rPr>
        <w:t>Kalafus</w:t>
      </w:r>
      <w:proofErr w:type="spellEnd"/>
      <w:r>
        <w:rPr>
          <w:rFonts w:asciiTheme="majorHAnsi" w:hAnsiTheme="majorHAnsi" w:cs="0“^ˇ"/>
        </w:rPr>
        <w:t xml:space="preserve">, Nancy Weiss, Walt </w:t>
      </w:r>
      <w:proofErr w:type="spellStart"/>
      <w:r>
        <w:rPr>
          <w:rFonts w:asciiTheme="majorHAnsi" w:hAnsiTheme="majorHAnsi" w:cs="0“^ˇ"/>
        </w:rPr>
        <w:t>Hinchman</w:t>
      </w:r>
      <w:proofErr w:type="spellEnd"/>
      <w:r>
        <w:rPr>
          <w:rFonts w:asciiTheme="majorHAnsi" w:hAnsiTheme="majorHAnsi" w:cs="0“^ˇ"/>
        </w:rPr>
        <w:t xml:space="preserve">, Ann </w:t>
      </w:r>
      <w:proofErr w:type="spellStart"/>
      <w:r>
        <w:rPr>
          <w:rFonts w:asciiTheme="majorHAnsi" w:hAnsiTheme="majorHAnsi" w:cs="0“^ˇ"/>
        </w:rPr>
        <w:t>Hinchman</w:t>
      </w:r>
      <w:proofErr w:type="spellEnd"/>
      <w:r>
        <w:rPr>
          <w:rFonts w:asciiTheme="majorHAnsi" w:hAnsiTheme="majorHAnsi" w:cs="0“^ˇ"/>
        </w:rPr>
        <w:t xml:space="preserve">, Sylvia </w:t>
      </w:r>
      <w:proofErr w:type="spellStart"/>
      <w:r>
        <w:rPr>
          <w:rFonts w:asciiTheme="majorHAnsi" w:hAnsiTheme="majorHAnsi" w:cs="0“^ˇ"/>
        </w:rPr>
        <w:t>Danenhower</w:t>
      </w:r>
      <w:proofErr w:type="spellEnd"/>
      <w:r>
        <w:rPr>
          <w:rFonts w:asciiTheme="majorHAnsi" w:hAnsiTheme="majorHAnsi" w:cs="0“^ˇ"/>
        </w:rPr>
        <w:t>, Laurie Bell, David Ring</w:t>
      </w:r>
    </w:p>
    <w:p w14:paraId="5B75485C" w14:textId="31C24F80" w:rsidR="003D0F37" w:rsidRDefault="003D0F37" w:rsidP="00273874">
      <w:pPr>
        <w:pStyle w:val="ListParagraph"/>
        <w:widowControl w:val="0"/>
        <w:numPr>
          <w:ilvl w:val="0"/>
          <w:numId w:val="6"/>
        </w:numPr>
        <w:autoSpaceDE w:val="0"/>
        <w:autoSpaceDN w:val="0"/>
        <w:adjustRightInd w:val="0"/>
        <w:rPr>
          <w:rFonts w:asciiTheme="majorHAnsi" w:hAnsiTheme="majorHAnsi" w:cs="0“^ˇ"/>
          <w:b/>
        </w:rPr>
      </w:pPr>
      <w:r w:rsidRPr="00533EB7">
        <w:rPr>
          <w:rFonts w:asciiTheme="majorHAnsi" w:hAnsiTheme="majorHAnsi" w:cs="0“^ˇ"/>
          <w:b/>
        </w:rPr>
        <w:t>Fundraising committee/professional fundraiser</w:t>
      </w:r>
    </w:p>
    <w:p w14:paraId="0670AE9B" w14:textId="4B00AA83" w:rsidR="00533EB7" w:rsidRPr="00533EB7" w:rsidRDefault="00533EB7" w:rsidP="00533EB7">
      <w:pPr>
        <w:pStyle w:val="ListParagraph"/>
        <w:widowControl w:val="0"/>
        <w:numPr>
          <w:ilvl w:val="0"/>
          <w:numId w:val="7"/>
        </w:numPr>
        <w:autoSpaceDE w:val="0"/>
        <w:autoSpaceDN w:val="0"/>
        <w:adjustRightInd w:val="0"/>
        <w:rPr>
          <w:rFonts w:asciiTheme="majorHAnsi" w:hAnsiTheme="majorHAnsi" w:cs="0“^ˇ"/>
        </w:rPr>
      </w:pPr>
      <w:r>
        <w:rPr>
          <w:rFonts w:asciiTheme="majorHAnsi" w:hAnsiTheme="majorHAnsi" w:cs="0“^ˇ"/>
        </w:rPr>
        <w:t xml:space="preserve">Fundraising committee will meet on Apr. 22 to review any proposals </w:t>
      </w:r>
    </w:p>
    <w:p w14:paraId="33C4C3A6" w14:textId="739A303D" w:rsidR="00273874" w:rsidRPr="00533EB7" w:rsidRDefault="00273874" w:rsidP="00273874">
      <w:pPr>
        <w:pStyle w:val="ListParagraph"/>
        <w:numPr>
          <w:ilvl w:val="0"/>
          <w:numId w:val="6"/>
        </w:numPr>
        <w:rPr>
          <w:rFonts w:asciiTheme="majorHAnsi" w:eastAsia="Times New Roman" w:hAnsiTheme="majorHAnsi" w:cs="Times New Roman"/>
          <w:b/>
          <w:sz w:val="20"/>
          <w:szCs w:val="20"/>
        </w:rPr>
      </w:pPr>
      <w:r w:rsidRPr="00533EB7">
        <w:rPr>
          <w:rFonts w:asciiTheme="majorHAnsi" w:eastAsia="Times New Roman" w:hAnsiTheme="majorHAnsi" w:cs="Times New Roman"/>
          <w:b/>
          <w:color w:val="000000"/>
        </w:rPr>
        <w:t>Fiber internet and CEN</w:t>
      </w:r>
    </w:p>
    <w:p w14:paraId="7D398D64" w14:textId="4E86901E" w:rsidR="00533EB7" w:rsidRDefault="00083200" w:rsidP="00533EB7">
      <w:pPr>
        <w:pStyle w:val="ListParagraph"/>
        <w:numPr>
          <w:ilvl w:val="0"/>
          <w:numId w:val="7"/>
        </w:numPr>
        <w:rPr>
          <w:rFonts w:asciiTheme="majorHAnsi" w:eastAsia="Times New Roman" w:hAnsiTheme="majorHAnsi" w:cs="Times New Roman"/>
          <w:sz w:val="21"/>
          <w:szCs w:val="20"/>
        </w:rPr>
      </w:pPr>
      <w:r>
        <w:rPr>
          <w:rFonts w:asciiTheme="majorHAnsi" w:eastAsia="Times New Roman" w:hAnsiTheme="majorHAnsi" w:cs="Times New Roman"/>
          <w:sz w:val="21"/>
          <w:szCs w:val="20"/>
        </w:rPr>
        <w:t>Is in the process of filing paperwork for e-rate funding.</w:t>
      </w:r>
    </w:p>
    <w:p w14:paraId="25FAD56D" w14:textId="4A9F81D2" w:rsidR="00533EB7" w:rsidRDefault="00533EB7" w:rsidP="00533EB7">
      <w:pPr>
        <w:pStyle w:val="ListParagraph"/>
        <w:numPr>
          <w:ilvl w:val="0"/>
          <w:numId w:val="6"/>
        </w:numPr>
        <w:rPr>
          <w:rFonts w:asciiTheme="majorHAnsi" w:eastAsia="Times New Roman" w:hAnsiTheme="majorHAnsi" w:cs="Times New Roman"/>
          <w:b/>
          <w:sz w:val="21"/>
          <w:szCs w:val="20"/>
        </w:rPr>
      </w:pPr>
      <w:r>
        <w:rPr>
          <w:rFonts w:asciiTheme="majorHAnsi" w:eastAsia="Times New Roman" w:hAnsiTheme="majorHAnsi" w:cs="Times New Roman"/>
          <w:b/>
          <w:sz w:val="21"/>
          <w:szCs w:val="20"/>
        </w:rPr>
        <w:t xml:space="preserve"> Meeting Dates</w:t>
      </w:r>
    </w:p>
    <w:p w14:paraId="6444301A" w14:textId="6B87423E" w:rsidR="00533EB7" w:rsidRPr="00533EB7" w:rsidRDefault="00533EB7" w:rsidP="00533EB7">
      <w:pPr>
        <w:pStyle w:val="ListParagraph"/>
        <w:numPr>
          <w:ilvl w:val="0"/>
          <w:numId w:val="7"/>
        </w:numPr>
        <w:rPr>
          <w:rFonts w:asciiTheme="majorHAnsi" w:eastAsia="Times New Roman" w:hAnsiTheme="majorHAnsi" w:cs="Times New Roman"/>
          <w:sz w:val="21"/>
          <w:szCs w:val="20"/>
        </w:rPr>
      </w:pPr>
      <w:r>
        <w:rPr>
          <w:rFonts w:asciiTheme="majorHAnsi" w:eastAsia="Times New Roman" w:hAnsiTheme="majorHAnsi" w:cs="Times New Roman"/>
          <w:sz w:val="21"/>
          <w:szCs w:val="20"/>
        </w:rPr>
        <w:t>One member has a regular conflict with our meeting dates.  New dates are listed below.</w:t>
      </w:r>
    </w:p>
    <w:p w14:paraId="604CB181" w14:textId="77777777" w:rsidR="00C74233" w:rsidRDefault="00C74233" w:rsidP="00C74233">
      <w:pPr>
        <w:widowControl w:val="0"/>
        <w:autoSpaceDE w:val="0"/>
        <w:autoSpaceDN w:val="0"/>
        <w:adjustRightInd w:val="0"/>
        <w:rPr>
          <w:rFonts w:ascii="0“^ˇ" w:hAnsi="0“^ˇ" w:cs="0“^ˇ"/>
          <w:sz w:val="22"/>
          <w:szCs w:val="22"/>
        </w:rPr>
      </w:pPr>
    </w:p>
    <w:p w14:paraId="79429E9E" w14:textId="77777777" w:rsidR="00C74233" w:rsidRDefault="00C74233" w:rsidP="00C74233">
      <w:pPr>
        <w:widowControl w:val="0"/>
        <w:autoSpaceDE w:val="0"/>
        <w:autoSpaceDN w:val="0"/>
        <w:adjustRightInd w:val="0"/>
        <w:rPr>
          <w:rFonts w:ascii="0“^ˇ" w:hAnsi="0“^ˇ" w:cs="0“^ˇ"/>
          <w:sz w:val="22"/>
          <w:szCs w:val="22"/>
        </w:rPr>
      </w:pPr>
    </w:p>
    <w:p w14:paraId="0BCBFDCD" w14:textId="77777777" w:rsidR="00C74233" w:rsidRDefault="00C74233" w:rsidP="00C74233">
      <w:pPr>
        <w:widowControl w:val="0"/>
        <w:autoSpaceDE w:val="0"/>
        <w:autoSpaceDN w:val="0"/>
        <w:adjustRightInd w:val="0"/>
        <w:rPr>
          <w:rFonts w:ascii="0“^ˇ" w:hAnsi="0“^ˇ" w:cs="0“^ˇ"/>
          <w:sz w:val="22"/>
          <w:szCs w:val="22"/>
        </w:rPr>
      </w:pPr>
    </w:p>
    <w:p w14:paraId="2BD45241" w14:textId="77777777" w:rsidR="00C74233" w:rsidRDefault="00C74233" w:rsidP="00C74233">
      <w:pPr>
        <w:widowControl w:val="0"/>
        <w:autoSpaceDE w:val="0"/>
        <w:autoSpaceDN w:val="0"/>
        <w:adjustRightInd w:val="0"/>
        <w:jc w:val="center"/>
        <w:rPr>
          <w:rFonts w:ascii="0“^ˇ" w:hAnsi="0“^ˇ" w:cs="0“^ˇ"/>
        </w:rPr>
      </w:pPr>
      <w:r>
        <w:rPr>
          <w:rFonts w:ascii="0“^ˇ" w:hAnsi="0“^ˇ" w:cs="0“^ˇ"/>
        </w:rPr>
        <w:t>2019 Meeting Dates:</w:t>
      </w:r>
    </w:p>
    <w:p w14:paraId="53326D89" w14:textId="77777777" w:rsidR="00C61B57" w:rsidRDefault="00C61B57" w:rsidP="00C74233">
      <w:pPr>
        <w:widowControl w:val="0"/>
        <w:autoSpaceDE w:val="0"/>
        <w:autoSpaceDN w:val="0"/>
        <w:adjustRightInd w:val="0"/>
        <w:jc w:val="center"/>
        <w:rPr>
          <w:rFonts w:ascii="0“^ˇ" w:hAnsi="0“^ˇ" w:cs="0“^ˇ"/>
        </w:rPr>
      </w:pPr>
    </w:p>
    <w:p w14:paraId="4B78BBCF" w14:textId="78B9CD52" w:rsidR="00C61B57" w:rsidRDefault="00C61B57" w:rsidP="00C74233">
      <w:pPr>
        <w:widowControl w:val="0"/>
        <w:autoSpaceDE w:val="0"/>
        <w:autoSpaceDN w:val="0"/>
        <w:adjustRightInd w:val="0"/>
        <w:jc w:val="center"/>
        <w:rPr>
          <w:rFonts w:asciiTheme="majorHAnsi" w:hAnsiTheme="majorHAnsi" w:cs="0“^ˇ"/>
        </w:rPr>
      </w:pPr>
      <w:r>
        <w:rPr>
          <w:rFonts w:asciiTheme="majorHAnsi" w:hAnsiTheme="majorHAnsi" w:cs="0“^ˇ"/>
        </w:rPr>
        <w:t>May 14, 2019</w:t>
      </w:r>
    </w:p>
    <w:p w14:paraId="655CAE07" w14:textId="1CCF8378" w:rsidR="00C61B57" w:rsidRDefault="00C61B57" w:rsidP="00C74233">
      <w:pPr>
        <w:widowControl w:val="0"/>
        <w:autoSpaceDE w:val="0"/>
        <w:autoSpaceDN w:val="0"/>
        <w:adjustRightInd w:val="0"/>
        <w:jc w:val="center"/>
        <w:rPr>
          <w:rFonts w:asciiTheme="majorHAnsi" w:hAnsiTheme="majorHAnsi" w:cs="0“^ˇ"/>
        </w:rPr>
      </w:pPr>
      <w:r>
        <w:rPr>
          <w:rFonts w:asciiTheme="majorHAnsi" w:hAnsiTheme="majorHAnsi" w:cs="0“^ˇ"/>
        </w:rPr>
        <w:t>June 11, 2019</w:t>
      </w:r>
    </w:p>
    <w:p w14:paraId="56D986FE" w14:textId="197307A3" w:rsidR="00C61B57" w:rsidRDefault="00C61B57" w:rsidP="00C74233">
      <w:pPr>
        <w:widowControl w:val="0"/>
        <w:autoSpaceDE w:val="0"/>
        <w:autoSpaceDN w:val="0"/>
        <w:adjustRightInd w:val="0"/>
        <w:jc w:val="center"/>
        <w:rPr>
          <w:rFonts w:asciiTheme="majorHAnsi" w:hAnsiTheme="majorHAnsi" w:cs="0“^ˇ"/>
        </w:rPr>
      </w:pPr>
      <w:r>
        <w:rPr>
          <w:rFonts w:asciiTheme="majorHAnsi" w:hAnsiTheme="majorHAnsi" w:cs="0“^ˇ"/>
        </w:rPr>
        <w:t xml:space="preserve">September </w:t>
      </w:r>
      <w:r w:rsidR="00533EB7">
        <w:rPr>
          <w:rFonts w:asciiTheme="majorHAnsi" w:hAnsiTheme="majorHAnsi" w:cs="0“^ˇ"/>
        </w:rPr>
        <w:t>24</w:t>
      </w:r>
      <w:r>
        <w:rPr>
          <w:rFonts w:asciiTheme="majorHAnsi" w:hAnsiTheme="majorHAnsi" w:cs="0“^ˇ"/>
        </w:rPr>
        <w:t>, 2019</w:t>
      </w:r>
    </w:p>
    <w:p w14:paraId="4F1E1588" w14:textId="6CF8BD85" w:rsidR="00C61B57" w:rsidRDefault="00C61B57" w:rsidP="00C74233">
      <w:pPr>
        <w:widowControl w:val="0"/>
        <w:autoSpaceDE w:val="0"/>
        <w:autoSpaceDN w:val="0"/>
        <w:adjustRightInd w:val="0"/>
        <w:jc w:val="center"/>
        <w:rPr>
          <w:rFonts w:asciiTheme="majorHAnsi" w:hAnsiTheme="majorHAnsi" w:cs="0“^ˇ"/>
        </w:rPr>
      </w:pPr>
      <w:r>
        <w:rPr>
          <w:rFonts w:asciiTheme="majorHAnsi" w:hAnsiTheme="majorHAnsi" w:cs="0“^ˇ"/>
        </w:rPr>
        <w:t>November 1</w:t>
      </w:r>
      <w:r w:rsidR="00533EB7">
        <w:rPr>
          <w:rFonts w:asciiTheme="majorHAnsi" w:hAnsiTheme="majorHAnsi" w:cs="0“^ˇ"/>
        </w:rPr>
        <w:t>9</w:t>
      </w:r>
      <w:r>
        <w:rPr>
          <w:rFonts w:asciiTheme="majorHAnsi" w:hAnsiTheme="majorHAnsi" w:cs="0“^ˇ"/>
        </w:rPr>
        <w:t>, 2019</w:t>
      </w:r>
    </w:p>
    <w:p w14:paraId="1D8B9832" w14:textId="0F5A79D4" w:rsidR="00533EB7" w:rsidRDefault="00533EB7" w:rsidP="00C74233">
      <w:pPr>
        <w:widowControl w:val="0"/>
        <w:autoSpaceDE w:val="0"/>
        <w:autoSpaceDN w:val="0"/>
        <w:adjustRightInd w:val="0"/>
        <w:jc w:val="center"/>
        <w:rPr>
          <w:rFonts w:asciiTheme="majorHAnsi" w:hAnsiTheme="majorHAnsi" w:cs="0“^ˇ"/>
        </w:rPr>
      </w:pPr>
    </w:p>
    <w:p w14:paraId="770C6355" w14:textId="77777777" w:rsidR="00083200" w:rsidRDefault="00533EB7" w:rsidP="00C74233">
      <w:pPr>
        <w:widowControl w:val="0"/>
        <w:autoSpaceDE w:val="0"/>
        <w:autoSpaceDN w:val="0"/>
        <w:adjustRightInd w:val="0"/>
        <w:jc w:val="center"/>
        <w:rPr>
          <w:rFonts w:asciiTheme="majorHAnsi" w:hAnsiTheme="majorHAnsi" w:cs="0“^ˇ"/>
        </w:rPr>
      </w:pPr>
      <w:r>
        <w:rPr>
          <w:rFonts w:asciiTheme="majorHAnsi" w:hAnsiTheme="majorHAnsi" w:cs="0“^ˇ"/>
        </w:rPr>
        <w:t>Beginning in January 2020, meetings will be on the 4</w:t>
      </w:r>
      <w:r w:rsidRPr="00533EB7">
        <w:rPr>
          <w:rFonts w:asciiTheme="majorHAnsi" w:hAnsiTheme="majorHAnsi" w:cs="0“^ˇ"/>
          <w:vertAlign w:val="superscript"/>
        </w:rPr>
        <w:t>th</w:t>
      </w:r>
      <w:r>
        <w:rPr>
          <w:rFonts w:asciiTheme="majorHAnsi" w:hAnsiTheme="majorHAnsi" w:cs="0“^ˇ"/>
        </w:rPr>
        <w:t xml:space="preserve"> Tuesday of the month</w:t>
      </w:r>
    </w:p>
    <w:p w14:paraId="1D006E51" w14:textId="1B53C07E" w:rsidR="00533EB7" w:rsidRDefault="007773BC" w:rsidP="00C74233">
      <w:pPr>
        <w:widowControl w:val="0"/>
        <w:autoSpaceDE w:val="0"/>
        <w:autoSpaceDN w:val="0"/>
        <w:adjustRightInd w:val="0"/>
        <w:jc w:val="center"/>
        <w:rPr>
          <w:rFonts w:asciiTheme="majorHAnsi" w:hAnsiTheme="majorHAnsi" w:cs="0“^ˇ"/>
        </w:rPr>
      </w:pPr>
      <w:bookmarkStart w:id="0" w:name="_GoBack"/>
      <w:bookmarkEnd w:id="0"/>
      <w:r>
        <w:rPr>
          <w:rFonts w:asciiTheme="majorHAnsi" w:hAnsiTheme="majorHAnsi" w:cs="0“^ˇ"/>
        </w:rPr>
        <w:t>Adjourned at 8:17PM</w:t>
      </w:r>
    </w:p>
    <w:p w14:paraId="2CF6A6D0" w14:textId="0D6A32A9" w:rsidR="007773BC" w:rsidRDefault="007773BC" w:rsidP="00C74233">
      <w:pPr>
        <w:widowControl w:val="0"/>
        <w:autoSpaceDE w:val="0"/>
        <w:autoSpaceDN w:val="0"/>
        <w:adjustRightInd w:val="0"/>
        <w:jc w:val="center"/>
        <w:rPr>
          <w:rFonts w:asciiTheme="majorHAnsi" w:hAnsiTheme="majorHAnsi" w:cs="0“^ˇ"/>
        </w:rPr>
      </w:pPr>
    </w:p>
    <w:p w14:paraId="3E26409B" w14:textId="5C895186" w:rsidR="007773BC" w:rsidRDefault="007773BC" w:rsidP="00C74233">
      <w:pPr>
        <w:widowControl w:val="0"/>
        <w:autoSpaceDE w:val="0"/>
        <w:autoSpaceDN w:val="0"/>
        <w:adjustRightInd w:val="0"/>
        <w:jc w:val="center"/>
        <w:rPr>
          <w:rFonts w:asciiTheme="majorHAnsi" w:hAnsiTheme="majorHAnsi" w:cs="0“^ˇ"/>
        </w:rPr>
      </w:pPr>
    </w:p>
    <w:p w14:paraId="1B096C01" w14:textId="41E37FA7" w:rsidR="007773BC" w:rsidRDefault="007773BC" w:rsidP="00C74233">
      <w:pPr>
        <w:widowControl w:val="0"/>
        <w:autoSpaceDE w:val="0"/>
        <w:autoSpaceDN w:val="0"/>
        <w:adjustRightInd w:val="0"/>
        <w:jc w:val="center"/>
        <w:rPr>
          <w:rFonts w:asciiTheme="majorHAnsi" w:hAnsiTheme="majorHAnsi" w:cs="0“^ˇ"/>
        </w:rPr>
      </w:pPr>
      <w:proofErr w:type="spellStart"/>
      <w:r>
        <w:rPr>
          <w:rFonts w:asciiTheme="majorHAnsi" w:hAnsiTheme="majorHAnsi" w:cs="0“^ˇ"/>
        </w:rPr>
        <w:t>AHinchman</w:t>
      </w:r>
      <w:proofErr w:type="spellEnd"/>
      <w:r>
        <w:rPr>
          <w:rFonts w:asciiTheme="majorHAnsi" w:hAnsiTheme="majorHAnsi" w:cs="0“^ˇ"/>
        </w:rPr>
        <w:t xml:space="preserve"> moves to adjourn</w:t>
      </w:r>
    </w:p>
    <w:p w14:paraId="4FA50933" w14:textId="2813AE02" w:rsidR="007773BC" w:rsidRDefault="007773BC" w:rsidP="00C74233">
      <w:pPr>
        <w:widowControl w:val="0"/>
        <w:autoSpaceDE w:val="0"/>
        <w:autoSpaceDN w:val="0"/>
        <w:adjustRightInd w:val="0"/>
        <w:jc w:val="center"/>
        <w:rPr>
          <w:rFonts w:asciiTheme="majorHAnsi" w:hAnsiTheme="majorHAnsi" w:cs="0“^ˇ"/>
        </w:rPr>
      </w:pPr>
      <w:r>
        <w:rPr>
          <w:rFonts w:asciiTheme="majorHAnsi" w:hAnsiTheme="majorHAnsi" w:cs="0“^ˇ"/>
        </w:rPr>
        <w:t>Ginger seconds</w:t>
      </w:r>
    </w:p>
    <w:p w14:paraId="16074903" w14:textId="77777777" w:rsidR="007773BC" w:rsidRPr="00C61B57" w:rsidRDefault="007773BC" w:rsidP="00C74233">
      <w:pPr>
        <w:widowControl w:val="0"/>
        <w:autoSpaceDE w:val="0"/>
        <w:autoSpaceDN w:val="0"/>
        <w:adjustRightInd w:val="0"/>
        <w:jc w:val="center"/>
        <w:rPr>
          <w:rFonts w:asciiTheme="majorHAnsi" w:hAnsiTheme="majorHAnsi" w:cs="0“^ˇ"/>
        </w:rPr>
      </w:pPr>
    </w:p>
    <w:p w14:paraId="0B64449C" w14:textId="77777777" w:rsidR="00162B3B" w:rsidRDefault="00162B3B" w:rsidP="00C74233">
      <w:pPr>
        <w:jc w:val="center"/>
      </w:pPr>
    </w:p>
    <w:sectPr w:rsidR="00162B3B" w:rsidSect="00481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0“^ˇ">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1DBF"/>
    <w:multiLevelType w:val="hybridMultilevel"/>
    <w:tmpl w:val="A010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F6008"/>
    <w:multiLevelType w:val="hybridMultilevel"/>
    <w:tmpl w:val="AC34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5E3A"/>
    <w:multiLevelType w:val="hybridMultilevel"/>
    <w:tmpl w:val="0C463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75D2F"/>
    <w:multiLevelType w:val="hybridMultilevel"/>
    <w:tmpl w:val="A11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E4107"/>
    <w:multiLevelType w:val="hybridMultilevel"/>
    <w:tmpl w:val="D29AF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C1"/>
    <w:multiLevelType w:val="hybridMultilevel"/>
    <w:tmpl w:val="5D5039D4"/>
    <w:lvl w:ilvl="0" w:tplc="9DE4E3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E52B2"/>
    <w:multiLevelType w:val="hybridMultilevel"/>
    <w:tmpl w:val="0A0A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33"/>
    <w:rsid w:val="00081E6C"/>
    <w:rsid w:val="00083200"/>
    <w:rsid w:val="00162B3B"/>
    <w:rsid w:val="00273874"/>
    <w:rsid w:val="003D0F37"/>
    <w:rsid w:val="00481E2D"/>
    <w:rsid w:val="004B529A"/>
    <w:rsid w:val="00533EB7"/>
    <w:rsid w:val="006810EA"/>
    <w:rsid w:val="007773BC"/>
    <w:rsid w:val="007A3A18"/>
    <w:rsid w:val="0083654C"/>
    <w:rsid w:val="009552F1"/>
    <w:rsid w:val="00B30239"/>
    <w:rsid w:val="00C61B57"/>
    <w:rsid w:val="00C74233"/>
    <w:rsid w:val="00D4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E750D"/>
  <w14:defaultImageDpi w14:val="300"/>
  <w15:docId w15:val="{56D4A661-126E-B047-96AA-A2EB457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EA"/>
    <w:pPr>
      <w:ind w:left="720"/>
      <w:contextualSpacing/>
    </w:pPr>
  </w:style>
  <w:style w:type="paragraph" w:styleId="Date">
    <w:name w:val="Date"/>
    <w:basedOn w:val="Normal"/>
    <w:next w:val="Normal"/>
    <w:link w:val="DateChar"/>
    <w:uiPriority w:val="99"/>
    <w:semiHidden/>
    <w:unhideWhenUsed/>
    <w:rsid w:val="00533EB7"/>
  </w:style>
  <w:style w:type="character" w:customStyle="1" w:styleId="DateChar">
    <w:name w:val="Date Char"/>
    <w:basedOn w:val="DefaultParagraphFont"/>
    <w:link w:val="Date"/>
    <w:uiPriority w:val="99"/>
    <w:semiHidden/>
    <w:rsid w:val="0053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Sally Rogers</cp:lastModifiedBy>
  <cp:revision>2</cp:revision>
  <cp:lastPrinted>2019-01-06T15:48:00Z</cp:lastPrinted>
  <dcterms:created xsi:type="dcterms:W3CDTF">2019-05-14T23:12:00Z</dcterms:created>
  <dcterms:modified xsi:type="dcterms:W3CDTF">2019-05-14T23:12:00Z</dcterms:modified>
</cp:coreProperties>
</file>